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39"/>
        <w:gridCol w:w="1879"/>
        <w:gridCol w:w="2413"/>
        <w:gridCol w:w="2414"/>
      </w:tblGrid>
      <w:tr w:rsidR="00C131F3" w14:paraId="218BBEC5" w14:textId="77777777">
        <w:tc>
          <w:tcPr>
            <w:tcW w:w="96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14AF09" w14:textId="77287C34" w:rsidR="00C131F3" w:rsidRDefault="00567C3C">
            <w:pPr>
              <w:pStyle w:val="Contenudetableau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Ecole </w:t>
            </w:r>
            <w:r w:rsidR="006A68BB">
              <w:rPr>
                <w:b/>
                <w:bCs/>
                <w:sz w:val="36"/>
                <w:szCs w:val="36"/>
              </w:rPr>
              <w:t>Louis Canis - Pompaire</w:t>
            </w:r>
          </w:p>
        </w:tc>
      </w:tr>
      <w:tr w:rsidR="00C131F3" w14:paraId="3B326A6C" w14:textId="77777777">
        <w:tc>
          <w:tcPr>
            <w:tcW w:w="2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223E85" w14:textId="5236CE0B" w:rsidR="00C131F3" w:rsidRDefault="00567C3C">
            <w:pPr>
              <w:pStyle w:val="Contenudetableau"/>
              <w:jc w:val="center"/>
            </w:pPr>
            <w:r>
              <w:t xml:space="preserve">Classe : </w:t>
            </w:r>
            <w:r w:rsidR="006A68BB">
              <w:t>TPS-PS-MS</w:t>
            </w:r>
          </w:p>
          <w:p w14:paraId="01C53B94" w14:textId="03C2C143" w:rsidR="00C131F3" w:rsidRDefault="00567C3C">
            <w:pPr>
              <w:pStyle w:val="Contenudetableau"/>
              <w:jc w:val="center"/>
            </w:pPr>
            <w:r>
              <w:t xml:space="preserve">Nb d’élèves : </w:t>
            </w:r>
            <w:r w:rsidR="006A68BB">
              <w:t>27</w:t>
            </w:r>
          </w:p>
          <w:p w14:paraId="068B4648" w14:textId="77777777" w:rsidR="00C131F3" w:rsidRDefault="00567C3C">
            <w:pPr>
              <w:pStyle w:val="Contenudetableau"/>
              <w:jc w:val="center"/>
            </w:pPr>
            <w:r>
              <w:t xml:space="preserve">Nb d’élèves observés : </w:t>
            </w:r>
          </w:p>
        </w:tc>
        <w:tc>
          <w:tcPr>
            <w:tcW w:w="18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813DD66" w14:textId="0F8142FA" w:rsidR="00C131F3" w:rsidRDefault="00567C3C">
            <w:pPr>
              <w:pStyle w:val="Contenudetableau"/>
              <w:jc w:val="center"/>
            </w:pPr>
            <w:r>
              <w:t xml:space="preserve">Département : </w:t>
            </w:r>
            <w:r w:rsidR="006A68BB">
              <w:t>79</w:t>
            </w: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216717" w14:textId="77777777" w:rsidR="00C131F3" w:rsidRDefault="00567C3C">
            <w:pPr>
              <w:pStyle w:val="Contenudetableau"/>
              <w:jc w:val="center"/>
            </w:pPr>
            <w:r>
              <w:t xml:space="preserve">Partenaires : 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B95600" w14:textId="77777777" w:rsidR="00C131F3" w:rsidRDefault="00567C3C">
            <w:pPr>
              <w:pStyle w:val="Contenudetableau"/>
              <w:jc w:val="center"/>
            </w:pPr>
            <w:r>
              <w:t xml:space="preserve">Acteur – chercheur : </w:t>
            </w:r>
          </w:p>
          <w:p w14:paraId="257CAE2B" w14:textId="2DA41E89" w:rsidR="0052284B" w:rsidRDefault="0052284B">
            <w:pPr>
              <w:pStyle w:val="Contenudetableau"/>
              <w:jc w:val="center"/>
            </w:pPr>
            <w:r>
              <w:t>Frédérique Chenebieras-Ferreira</w:t>
            </w:r>
          </w:p>
        </w:tc>
      </w:tr>
      <w:tr w:rsidR="00C131F3" w14:paraId="2B3EAFA0" w14:textId="77777777" w:rsidTr="00567C3C">
        <w:trPr>
          <w:trHeight w:val="1731"/>
        </w:trPr>
        <w:tc>
          <w:tcPr>
            <w:tcW w:w="481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29754F" w14:textId="77777777" w:rsidR="00C131F3" w:rsidRDefault="00567C3C">
            <w:pPr>
              <w:pStyle w:val="Contenudetableau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PRATIQUES PEDAGOGIQUES</w:t>
            </w:r>
          </w:p>
          <w:p w14:paraId="09861F2F" w14:textId="77777777" w:rsidR="00C131F3" w:rsidRDefault="00C131F3">
            <w:pPr>
              <w:pStyle w:val="Contenudetableau"/>
              <w:jc w:val="center"/>
            </w:pPr>
          </w:p>
          <w:p w14:paraId="79670C7C" w14:textId="39774B5B" w:rsidR="00C131F3" w:rsidRDefault="00387C2A">
            <w:pPr>
              <w:pStyle w:val="Contenudetableau"/>
              <w:jc w:val="center"/>
            </w:pPr>
            <w:r>
              <w:t>Sortie hebdomadaire, le jeudi matin de 9h00 à 11h45</w:t>
            </w:r>
          </w:p>
          <w:p w14:paraId="0156FD04" w14:textId="77777777" w:rsidR="00C131F3" w:rsidRDefault="00C131F3">
            <w:pPr>
              <w:pStyle w:val="Contenudetableau"/>
              <w:jc w:val="center"/>
            </w:pPr>
          </w:p>
          <w:p w14:paraId="0DBD3E11" w14:textId="77777777" w:rsidR="00C131F3" w:rsidRDefault="00C131F3" w:rsidP="00567C3C">
            <w:pPr>
              <w:pStyle w:val="Contenudetableau"/>
            </w:pPr>
          </w:p>
        </w:tc>
        <w:tc>
          <w:tcPr>
            <w:tcW w:w="482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02CB6C" w14:textId="77777777" w:rsidR="00C131F3" w:rsidRDefault="00567C3C">
            <w:pPr>
              <w:pStyle w:val="Contenudetableau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NATURE</w:t>
            </w:r>
          </w:p>
          <w:p w14:paraId="7642BF61" w14:textId="77777777" w:rsidR="00C131F3" w:rsidRDefault="00C131F3">
            <w:pPr>
              <w:pStyle w:val="Contenudetableau"/>
              <w:jc w:val="center"/>
            </w:pPr>
          </w:p>
          <w:p w14:paraId="79B4E193" w14:textId="032ABB90" w:rsidR="00C131F3" w:rsidRDefault="00387C2A" w:rsidP="00387C2A">
            <w:pPr>
              <w:pStyle w:val="Contenudetableau"/>
            </w:pPr>
            <w:r>
              <w:t>Terrain prêté par la mairie, dit « le jardin ». Espace herbeux avec troncs d’arbres, palettes pour grimper, vielle vaisselle…</w:t>
            </w:r>
          </w:p>
        </w:tc>
      </w:tr>
      <w:tr w:rsidR="00C131F3" w14:paraId="16482AB5" w14:textId="77777777">
        <w:tc>
          <w:tcPr>
            <w:tcW w:w="964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E46445" w14:textId="77777777" w:rsidR="00C131F3" w:rsidRDefault="00567C3C">
            <w:pPr>
              <w:pStyle w:val="Contenudetableau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EFFET OBSERVE</w:t>
            </w:r>
          </w:p>
          <w:p w14:paraId="3AE7680F" w14:textId="128C6959" w:rsidR="00C131F3" w:rsidRDefault="00387C2A">
            <w:pPr>
              <w:pStyle w:val="Contenudetableau"/>
              <w:jc w:val="center"/>
            </w:pPr>
            <w:r>
              <w:t xml:space="preserve">Les </w:t>
            </w:r>
            <w:r w:rsidR="00EB6DBF">
              <w:t xml:space="preserve">temps de jeu libre sont présents dans la classe et pendant la classe dehors. Nous savons que ces temps de jeu libre sont indispensables </w:t>
            </w:r>
            <w:r w:rsidR="00E73A35">
              <w:t>puisqu’ils participent au développement de l’enfant.</w:t>
            </w:r>
          </w:p>
          <w:p w14:paraId="5BEDEF20" w14:textId="77777777" w:rsidR="00C131F3" w:rsidRDefault="00C131F3" w:rsidP="00567C3C">
            <w:pPr>
              <w:pStyle w:val="Contenudetableau"/>
            </w:pPr>
          </w:p>
          <w:p w14:paraId="51FB7611" w14:textId="77777777" w:rsidR="00C131F3" w:rsidRDefault="00567C3C">
            <w:pPr>
              <w:pStyle w:val="Contenudetableau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QUESTION DE RECHERCHE </w:t>
            </w:r>
          </w:p>
          <w:p w14:paraId="64836CCC" w14:textId="4994B824" w:rsidR="00C131F3" w:rsidRDefault="000C78D3" w:rsidP="000C78D3">
            <w:pPr>
              <w:pStyle w:val="Contenudetableau"/>
              <w:jc w:val="center"/>
            </w:pPr>
            <w:r>
              <w:t>C</w:t>
            </w:r>
            <w:r>
              <w:t>omment le jeu libre, en classe dehors, permet-il de développer le langage</w:t>
            </w:r>
            <w:r w:rsidR="0052284B">
              <w:t xml:space="preserve"> </w:t>
            </w:r>
            <w:r>
              <w:t>?</w:t>
            </w:r>
          </w:p>
          <w:p w14:paraId="067D76EE" w14:textId="2FB24164" w:rsidR="000C78D3" w:rsidRDefault="000C78D3" w:rsidP="000C78D3">
            <w:pPr>
              <w:pStyle w:val="Contenudetableau"/>
              <w:jc w:val="center"/>
            </w:pPr>
          </w:p>
        </w:tc>
      </w:tr>
      <w:tr w:rsidR="00C131F3" w14:paraId="7F17440D" w14:textId="77777777">
        <w:tc>
          <w:tcPr>
            <w:tcW w:w="964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9B159A" w14:textId="77777777" w:rsidR="00C131F3" w:rsidRDefault="00567C3C">
            <w:pPr>
              <w:pStyle w:val="Contenudetableau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OUTILS ET METHODES D'OBSERVATION ET D'EVALUATION</w:t>
            </w:r>
          </w:p>
          <w:p w14:paraId="7D98A975" w14:textId="77777777" w:rsidR="00C131F3" w:rsidRDefault="00C131F3">
            <w:pPr>
              <w:pStyle w:val="Contenudetableau"/>
              <w:jc w:val="center"/>
            </w:pPr>
          </w:p>
          <w:p w14:paraId="64A9D8A6" w14:textId="69691E08" w:rsidR="00C131F3" w:rsidRDefault="00567C3C">
            <w:pPr>
              <w:pStyle w:val="Contenudetableau"/>
              <w:rPr>
                <w:b/>
                <w:bCs/>
              </w:rPr>
            </w:pPr>
            <w:r>
              <w:rPr>
                <w:b/>
                <w:bCs/>
              </w:rPr>
              <w:t>Outil d'observation</w:t>
            </w:r>
            <w:r w:rsidR="0052284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: </w:t>
            </w:r>
          </w:p>
          <w:p w14:paraId="5210664B" w14:textId="167833BA" w:rsidR="00387C2A" w:rsidRDefault="00387C2A">
            <w:pPr>
              <w:pStyle w:val="Contenudetableau"/>
            </w:pPr>
            <w:r>
              <w:t>Une grille d’analyse, la même dans et hors la classe.</w:t>
            </w:r>
          </w:p>
          <w:p w14:paraId="1C652151" w14:textId="3F264E01" w:rsidR="00567C3C" w:rsidRDefault="00567C3C">
            <w:pPr>
              <w:pStyle w:val="Contenudetableau"/>
            </w:pPr>
            <w:r>
              <w:t xml:space="preserve">- </w:t>
            </w:r>
            <w:r w:rsidR="0052284B">
              <w:t>Type de jeux organisés par les enfants, seuls ? à plusieurs ?</w:t>
            </w:r>
          </w:p>
          <w:p w14:paraId="41E09D07" w14:textId="1FBA1C50" w:rsidR="00567C3C" w:rsidRDefault="00567C3C">
            <w:pPr>
              <w:pStyle w:val="Contenudetableau"/>
            </w:pPr>
            <w:r>
              <w:t>- Temps de parole de l’enfant observé sur la totalité du jeu.</w:t>
            </w:r>
          </w:p>
          <w:p w14:paraId="41DCEF6C" w14:textId="0AAB59E3" w:rsidR="00567C3C" w:rsidRDefault="00567C3C">
            <w:pPr>
              <w:pStyle w:val="Contenudetableau"/>
            </w:pPr>
            <w:r>
              <w:t>- Nombre d’enfants avec lequel l’enfant observé interagit.</w:t>
            </w:r>
          </w:p>
          <w:p w14:paraId="6AA418B4" w14:textId="0E870E3F" w:rsidR="00567C3C" w:rsidRDefault="00567C3C">
            <w:pPr>
              <w:pStyle w:val="Contenudetableau"/>
            </w:pPr>
            <w:r>
              <w:t>- Nombre de prises de paroles.</w:t>
            </w:r>
          </w:p>
          <w:p w14:paraId="6E3A448D" w14:textId="03951B58" w:rsidR="00567C3C" w:rsidRDefault="00567C3C">
            <w:pPr>
              <w:pStyle w:val="Contenudetableau"/>
            </w:pPr>
            <w:r>
              <w:t>- Lexique : le vocabulaire employé</w:t>
            </w:r>
          </w:p>
          <w:p w14:paraId="0A46AB1B" w14:textId="6965DCEB" w:rsidR="00567C3C" w:rsidRPr="00387C2A" w:rsidRDefault="00567C3C">
            <w:pPr>
              <w:pStyle w:val="Contenudetableau"/>
            </w:pPr>
            <w:r>
              <w:t xml:space="preserve">- Syntaxe : la qualité des phrases </w:t>
            </w:r>
            <w:r>
              <w:rPr>
                <w:rFonts w:cs="Times New Roman"/>
              </w:rPr>
              <w:t>→</w:t>
            </w:r>
            <w:r>
              <w:t xml:space="preserve"> communication non verbale, mots isolés, phrases simples, phrases complexes</w:t>
            </w:r>
          </w:p>
          <w:p w14:paraId="62E94EEA" w14:textId="77777777" w:rsidR="00C131F3" w:rsidRDefault="00C131F3">
            <w:pPr>
              <w:pStyle w:val="Contenudetableau"/>
              <w:rPr>
                <w:b/>
                <w:bCs/>
              </w:rPr>
            </w:pPr>
          </w:p>
          <w:p w14:paraId="2B855574" w14:textId="68043275" w:rsidR="00C131F3" w:rsidRDefault="00567C3C">
            <w:pPr>
              <w:pStyle w:val="Contenudetableau"/>
              <w:rPr>
                <w:b/>
                <w:bCs/>
              </w:rPr>
            </w:pPr>
            <w:r>
              <w:rPr>
                <w:b/>
                <w:bCs/>
              </w:rPr>
              <w:t xml:space="preserve">Lieu(x) et moments d’observation : </w:t>
            </w:r>
          </w:p>
          <w:p w14:paraId="04109DBB" w14:textId="31093721" w:rsidR="00387C2A" w:rsidRPr="00387C2A" w:rsidRDefault="0052284B">
            <w:pPr>
              <w:pStyle w:val="Contenudetableau"/>
            </w:pPr>
            <w:r>
              <w:t>Classe dehors : temps de jeu libre.</w:t>
            </w:r>
          </w:p>
          <w:p w14:paraId="352C12F1" w14:textId="77777777" w:rsidR="00C131F3" w:rsidRDefault="00567C3C">
            <w:pPr>
              <w:pStyle w:val="Contenudetableau"/>
              <w:rPr>
                <w:b/>
                <w:bCs/>
              </w:rPr>
            </w:pPr>
            <w:r>
              <w:t xml:space="preserve">   </w:t>
            </w:r>
            <w:r>
              <w:rPr>
                <w:b/>
                <w:bCs/>
              </w:rPr>
              <w:t xml:space="preserve">                          </w:t>
            </w:r>
          </w:p>
          <w:p w14:paraId="76DF6C2F" w14:textId="77777777" w:rsidR="00C131F3" w:rsidRDefault="00567C3C">
            <w:pPr>
              <w:pStyle w:val="Contenudetableau"/>
            </w:pPr>
            <w:r>
              <w:rPr>
                <w:b/>
                <w:bCs/>
              </w:rPr>
              <w:t>Méthode </w:t>
            </w:r>
            <w:r>
              <w:t xml:space="preserve">: </w:t>
            </w:r>
          </w:p>
          <w:p w14:paraId="74462F99" w14:textId="44C1E312" w:rsidR="00C131F3" w:rsidRDefault="00EB6DBF">
            <w:pPr>
              <w:pStyle w:val="Contenudetableau"/>
            </w:pPr>
            <w:r>
              <w:t>Trois</w:t>
            </w:r>
            <w:r w:rsidR="00567C3C">
              <w:t xml:space="preserve"> élèves sont ciblés pour la recherche action</w:t>
            </w:r>
            <w:r w:rsidR="00BE65B9">
              <w:t>.</w:t>
            </w:r>
          </w:p>
          <w:p w14:paraId="1D705CA1" w14:textId="2447F58F" w:rsidR="00387C2A" w:rsidRDefault="00387C2A">
            <w:pPr>
              <w:pStyle w:val="Contenudetableau"/>
            </w:pPr>
          </w:p>
          <w:p w14:paraId="439CE968" w14:textId="77777777" w:rsidR="00C131F3" w:rsidRDefault="00567C3C">
            <w:pPr>
              <w:pStyle w:val="Contenudetableau"/>
              <w:rPr>
                <w:b/>
                <w:bCs/>
              </w:rPr>
            </w:pPr>
            <w:r>
              <w:rPr>
                <w:b/>
                <w:bCs/>
              </w:rPr>
              <w:t xml:space="preserve">Fréquence : </w:t>
            </w:r>
          </w:p>
          <w:p w14:paraId="75B3191D" w14:textId="5D30F72A" w:rsidR="00C131F3" w:rsidRPr="00567C3C" w:rsidRDefault="00567C3C">
            <w:pPr>
              <w:pStyle w:val="Contenudetableau"/>
            </w:pPr>
            <w:r w:rsidRPr="00567C3C">
              <w:t>1 fois par mois</w:t>
            </w:r>
            <w:r>
              <w:t xml:space="preserve"> au moins dans la classe et hors de la classe</w:t>
            </w:r>
          </w:p>
          <w:p w14:paraId="0430AB62" w14:textId="77777777" w:rsidR="00567C3C" w:rsidRDefault="00567C3C">
            <w:pPr>
              <w:pStyle w:val="Contenudetableau"/>
              <w:rPr>
                <w:b/>
                <w:bCs/>
              </w:rPr>
            </w:pPr>
          </w:p>
          <w:p w14:paraId="72D761AC" w14:textId="77777777" w:rsidR="00C131F3" w:rsidRDefault="00567C3C">
            <w:pPr>
              <w:pStyle w:val="Contenudetableau"/>
              <w:rPr>
                <w:b/>
                <w:bCs/>
              </w:rPr>
            </w:pPr>
            <w:r>
              <w:rPr>
                <w:b/>
                <w:bCs/>
              </w:rPr>
              <w:t>Critères de choix des enfants observés :</w:t>
            </w:r>
          </w:p>
          <w:p w14:paraId="6F04D197" w14:textId="2F8C9384" w:rsidR="00387C2A" w:rsidRDefault="00387C2A" w:rsidP="00BE65B9">
            <w:pPr>
              <w:pStyle w:val="Contenudetableau"/>
            </w:pPr>
            <w:r>
              <w:t>Des élèves moyenne section</w:t>
            </w:r>
            <w:r w:rsidR="00BE65B9">
              <w:t>, dont le langage est installé.</w:t>
            </w:r>
          </w:p>
          <w:p w14:paraId="726157E2" w14:textId="77777777" w:rsidR="00387C2A" w:rsidRDefault="00387C2A">
            <w:pPr>
              <w:pStyle w:val="Contenudetableau"/>
            </w:pPr>
          </w:p>
          <w:p w14:paraId="43BE66B0" w14:textId="77777777" w:rsidR="00C131F3" w:rsidRDefault="00567C3C">
            <w:pPr>
              <w:pStyle w:val="Contenudetableau"/>
            </w:pPr>
            <w:r>
              <w:rPr>
                <w:b/>
                <w:bCs/>
              </w:rPr>
              <w:t>Personne en charge de la collecte :</w:t>
            </w:r>
            <w:r>
              <w:t xml:space="preserve"> </w:t>
            </w:r>
          </w:p>
          <w:p w14:paraId="273388E3" w14:textId="0C4A7772" w:rsidR="00C131F3" w:rsidRDefault="00BE65B9" w:rsidP="00567C3C">
            <w:pPr>
              <w:pStyle w:val="Contenudetableau"/>
            </w:pPr>
            <w:r>
              <w:t>Un adulte</w:t>
            </w:r>
            <w:r w:rsidR="00567C3C">
              <w:t xml:space="preserve"> filme les élèves puis </w:t>
            </w:r>
            <w:r>
              <w:t xml:space="preserve">l’enseignante </w:t>
            </w:r>
            <w:r w:rsidR="00567C3C">
              <w:t xml:space="preserve">traite la </w:t>
            </w:r>
            <w:proofErr w:type="spellStart"/>
            <w:r w:rsidR="00567C3C">
              <w:t>video</w:t>
            </w:r>
            <w:proofErr w:type="spellEnd"/>
            <w:r w:rsidR="00567C3C">
              <w:t xml:space="preserve"> dans la grille d’analyse.</w:t>
            </w:r>
          </w:p>
        </w:tc>
      </w:tr>
    </w:tbl>
    <w:p w14:paraId="5BF3ED65" w14:textId="77777777" w:rsidR="00C131F3" w:rsidRDefault="00C131F3" w:rsidP="00567C3C">
      <w:pPr>
        <w:rPr>
          <w:b/>
          <w:bCs/>
          <w:sz w:val="36"/>
          <w:szCs w:val="36"/>
          <w:highlight w:val="yellow"/>
        </w:rPr>
      </w:pPr>
    </w:p>
    <w:sectPr w:rsidR="00C131F3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1F3"/>
    <w:rsid w:val="000C78D3"/>
    <w:rsid w:val="00387C2A"/>
    <w:rsid w:val="0052284B"/>
    <w:rsid w:val="00567C3C"/>
    <w:rsid w:val="006A68BB"/>
    <w:rsid w:val="00BE65B9"/>
    <w:rsid w:val="00C131F3"/>
    <w:rsid w:val="00E73A35"/>
    <w:rsid w:val="00EB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4D94F"/>
  <w15:docId w15:val="{0EC9127C-5A32-4C83-B3AF-80C0ADDA7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Arial"/>
        <w:kern w:val="2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tableau">
    <w:name w:val="Contenu de tableau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frederique.chenebieras@gmail.com</dc:creator>
  <dc:description/>
  <cp:lastModifiedBy>frederique.chenebieras@gmail.com</cp:lastModifiedBy>
  <cp:revision>2</cp:revision>
  <dcterms:created xsi:type="dcterms:W3CDTF">2020-05-23T16:15:00Z</dcterms:created>
  <dcterms:modified xsi:type="dcterms:W3CDTF">2020-05-23T16:15:00Z</dcterms:modified>
  <dc:language>fr-FR</dc:language>
</cp:coreProperties>
</file>